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A0" w:rsidRDefault="00A92AA0" w:rsidP="00F20314">
      <w:pPr>
        <w:pStyle w:val="Kopfzeile"/>
        <w:spacing w:line="320" w:lineRule="atLeast"/>
        <w:rPr>
          <w:rFonts w:cs="Arial"/>
        </w:rPr>
      </w:pPr>
    </w:p>
    <w:p w:rsidR="00A92AA0" w:rsidRDefault="00C42D9F" w:rsidP="00F20314">
      <w:pPr>
        <w:framePr w:w="4768" w:h="2019" w:hRule="exact" w:wrap="around" w:vAnchor="page" w:hAnchor="page" w:x="1419" w:y="2269"/>
        <w:spacing w:line="320" w:lineRule="atLeast"/>
        <w:rPr>
          <w:rFonts w:cs="Arial"/>
        </w:rPr>
      </w:pPr>
      <w:bookmarkStart w:id="0" w:name="Versandvermerk"/>
      <w:bookmarkEnd w:id="0"/>
      <w:r>
        <w:rPr>
          <w:rFonts w:cs="Arial"/>
        </w:rPr>
        <w:t>Geht an</w:t>
      </w:r>
    </w:p>
    <w:p w:rsidR="00A92AA0" w:rsidRDefault="00C42D9F" w:rsidP="00F20314">
      <w:pPr>
        <w:framePr w:w="4768" w:h="2019" w:hRule="exact" w:wrap="around" w:vAnchor="page" w:hAnchor="page" w:x="1419" w:y="2269"/>
        <w:spacing w:line="320" w:lineRule="atLeast"/>
        <w:rPr>
          <w:rFonts w:cs="Arial"/>
        </w:rPr>
      </w:pPr>
      <w:bookmarkStart w:id="1" w:name="Adresszeile1"/>
      <w:bookmarkEnd w:id="1"/>
      <w:r>
        <w:rPr>
          <w:rFonts w:cs="Arial"/>
        </w:rPr>
        <w:t>verschiedene Empfänger</w:t>
      </w:r>
    </w:p>
    <w:p w:rsidR="00A92AA0" w:rsidRDefault="00A92AA0" w:rsidP="00F20314">
      <w:pPr>
        <w:framePr w:w="4768" w:h="2019" w:hRule="exact" w:wrap="around" w:vAnchor="page" w:hAnchor="page" w:x="1419" w:y="2269"/>
        <w:spacing w:line="320" w:lineRule="atLeast"/>
        <w:rPr>
          <w:rFonts w:cs="Arial"/>
        </w:rPr>
      </w:pPr>
      <w:bookmarkStart w:id="2" w:name="Adresszeile2"/>
      <w:bookmarkEnd w:id="2"/>
    </w:p>
    <w:p w:rsidR="00A92AA0" w:rsidRDefault="00A92AA0" w:rsidP="00F20314">
      <w:pPr>
        <w:framePr w:w="4768" w:h="2019" w:hRule="exact" w:wrap="around" w:vAnchor="page" w:hAnchor="page" w:x="1419" w:y="2269"/>
        <w:spacing w:line="320" w:lineRule="atLeast"/>
        <w:rPr>
          <w:rFonts w:cs="Arial"/>
        </w:rPr>
      </w:pPr>
      <w:bookmarkStart w:id="3" w:name="Adresszeile3"/>
      <w:bookmarkEnd w:id="3"/>
    </w:p>
    <w:p w:rsidR="00A92AA0" w:rsidRDefault="00A92AA0" w:rsidP="00F20314">
      <w:pPr>
        <w:framePr w:w="4768" w:h="2019" w:hRule="exact" w:wrap="around" w:vAnchor="page" w:hAnchor="page" w:x="1419" w:y="2269"/>
        <w:spacing w:line="320" w:lineRule="atLeast"/>
        <w:rPr>
          <w:rFonts w:cs="Arial"/>
        </w:rPr>
      </w:pPr>
      <w:bookmarkStart w:id="4" w:name="Adresszeile4"/>
      <w:bookmarkEnd w:id="4"/>
    </w:p>
    <w:p w:rsidR="00A92AA0" w:rsidRDefault="00A92AA0" w:rsidP="00F20314">
      <w:pPr>
        <w:framePr w:w="4768" w:h="2019" w:hRule="exact" w:wrap="around" w:vAnchor="page" w:hAnchor="page" w:x="1419" w:y="2269"/>
        <w:spacing w:line="320" w:lineRule="atLeast"/>
        <w:rPr>
          <w:rFonts w:cs="Arial"/>
        </w:rPr>
      </w:pPr>
      <w:bookmarkStart w:id="5" w:name="Adresszeile5"/>
      <w:bookmarkEnd w:id="5"/>
    </w:p>
    <w:p w:rsidR="00A92AA0" w:rsidRDefault="00A92AA0" w:rsidP="00F20314">
      <w:pPr>
        <w:spacing w:line="320" w:lineRule="atLeast"/>
        <w:rPr>
          <w:rFonts w:cs="Arial"/>
        </w:rPr>
      </w:pPr>
    </w:p>
    <w:p w:rsidR="00A92AA0" w:rsidRDefault="00A92AA0" w:rsidP="00F20314">
      <w:pPr>
        <w:pStyle w:val="Betreffzeile"/>
        <w:framePr w:wrap="auto" w:vAnchor="margin" w:yAlign="inline"/>
        <w:widowControl/>
        <w:spacing w:before="0" w:after="0" w:line="320" w:lineRule="atLeast"/>
        <w:ind w:left="0" w:firstLine="0"/>
        <w:rPr>
          <w:rFonts w:ascii="Frutiger 55 Roman" w:hAnsi="Frutiger 55 Roman" w:cs="Arial"/>
          <w:sz w:val="22"/>
        </w:rPr>
      </w:pPr>
    </w:p>
    <w:p w:rsidR="00A92AA0" w:rsidRDefault="00A92AA0" w:rsidP="00F20314">
      <w:pPr>
        <w:pStyle w:val="Kopfzeile"/>
        <w:tabs>
          <w:tab w:val="clear" w:pos="4536"/>
          <w:tab w:val="clear" w:pos="9072"/>
        </w:tabs>
        <w:spacing w:line="320" w:lineRule="atLeast"/>
        <w:rPr>
          <w:rFonts w:cs="Arial"/>
          <w:kern w:val="18"/>
        </w:rPr>
      </w:pPr>
    </w:p>
    <w:p w:rsidR="00A92AA0" w:rsidRDefault="00264D7B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</w:rPr>
      </w:pPr>
      <w:r>
        <w:rPr>
          <w:rFonts w:cs="Arial"/>
        </w:rPr>
        <w:t>Von</w:t>
      </w:r>
    </w:p>
    <w:p w:rsidR="00A92AA0" w:rsidRDefault="001A0372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</w:rPr>
      </w:pPr>
      <w:r>
        <w:rPr>
          <w:rFonts w:cs="Arial"/>
        </w:rPr>
        <w:t>Arthur</w:t>
      </w:r>
      <w:r w:rsidR="00BE3E06">
        <w:rPr>
          <w:rFonts w:cs="Arial"/>
        </w:rPr>
        <w:t xml:space="preserve"> </w:t>
      </w:r>
      <w:r>
        <w:rPr>
          <w:rFonts w:cs="Arial"/>
        </w:rPr>
        <w:t>Cantieni</w:t>
      </w:r>
    </w:p>
    <w:p w:rsidR="00A92AA0" w:rsidRDefault="001A0372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</w:rPr>
      </w:pPr>
      <w:r>
        <w:rPr>
          <w:rFonts w:cs="Arial"/>
        </w:rPr>
        <w:t>Stadtschreiber</w:t>
      </w:r>
    </w:p>
    <w:p w:rsidR="005325BE" w:rsidRDefault="001A0372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</w:rPr>
      </w:pPr>
      <w:r>
        <w:rPr>
          <w:rFonts w:cs="Arial"/>
        </w:rPr>
        <w:t>Stadthaus</w:t>
      </w:r>
    </w:p>
    <w:p w:rsidR="00A92AA0" w:rsidRDefault="001A0372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</w:rPr>
      </w:pPr>
      <w:r>
        <w:rPr>
          <w:rFonts w:cs="Arial"/>
        </w:rPr>
        <w:t>6301</w:t>
      </w:r>
      <w:r w:rsidR="00A44DD8">
        <w:rPr>
          <w:rFonts w:cs="Arial"/>
        </w:rPr>
        <w:t xml:space="preserve"> </w:t>
      </w:r>
      <w:r>
        <w:rPr>
          <w:rFonts w:cs="Arial"/>
        </w:rPr>
        <w:t>Zug</w:t>
      </w:r>
    </w:p>
    <w:p w:rsidR="00A92AA0" w:rsidRPr="00B113EB" w:rsidRDefault="00264D7B" w:rsidP="00F20314">
      <w:pPr>
        <w:pStyle w:val="Umschlagabsenderadresse"/>
        <w:framePr w:w="4768" w:h="3969" w:hRule="exact" w:wrap="around" w:vAnchor="page" w:hAnchor="page" w:x="7089" w:y="2269"/>
        <w:tabs>
          <w:tab w:val="left" w:pos="851"/>
        </w:tabs>
        <w:spacing w:line="320" w:lineRule="atLeast"/>
        <w:rPr>
          <w:rFonts w:cs="Arial"/>
          <w:lang w:val="de-CH"/>
        </w:rPr>
      </w:pPr>
      <w:r w:rsidRPr="00B113EB">
        <w:rPr>
          <w:rFonts w:cs="Arial"/>
          <w:lang w:val="de-CH"/>
        </w:rPr>
        <w:t xml:space="preserve">Telefon </w:t>
      </w:r>
      <w:r w:rsidR="001A0372">
        <w:rPr>
          <w:rFonts w:cs="Arial"/>
          <w:lang w:val="de-CH"/>
        </w:rPr>
        <w:t>+41 41 728 21 02</w:t>
      </w:r>
    </w:p>
    <w:p w:rsidR="00A92AA0" w:rsidRPr="00B113EB" w:rsidRDefault="001A0372" w:rsidP="00F20314">
      <w:pPr>
        <w:pStyle w:val="Umschlagabsenderadresse"/>
        <w:framePr w:w="4768" w:h="3969" w:hRule="exact" w:wrap="around" w:vAnchor="page" w:hAnchor="page" w:x="7089" w:y="2269"/>
        <w:tabs>
          <w:tab w:val="left" w:pos="851"/>
        </w:tabs>
        <w:spacing w:line="320" w:lineRule="atLeast"/>
        <w:rPr>
          <w:rFonts w:cs="Arial"/>
          <w:lang w:val="de-CH"/>
        </w:rPr>
      </w:pPr>
      <w:r>
        <w:rPr>
          <w:rFonts w:cs="Arial"/>
          <w:lang w:val="de-CH"/>
        </w:rPr>
        <w:t>arthur.cantieni@stadtzug.ch</w:t>
      </w:r>
    </w:p>
    <w:p w:rsidR="00A92AA0" w:rsidRPr="00B113EB" w:rsidRDefault="00A92AA0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  <w:lang w:val="de-CH"/>
        </w:rPr>
      </w:pPr>
    </w:p>
    <w:p w:rsidR="00A92AA0" w:rsidRDefault="00264D7B" w:rsidP="00F20314">
      <w:pPr>
        <w:pStyle w:val="Umschlagabsenderadresse"/>
        <w:framePr w:w="4768" w:h="3969" w:hRule="exact" w:wrap="around" w:vAnchor="page" w:hAnchor="page" w:x="7089" w:y="2269"/>
        <w:spacing w:line="320" w:lineRule="atLeast"/>
        <w:rPr>
          <w:rFonts w:cs="Arial"/>
        </w:rPr>
      </w:pPr>
      <w:r>
        <w:rPr>
          <w:rFonts w:cs="Arial"/>
        </w:rPr>
        <w:t xml:space="preserve">Zug, </w:t>
      </w:r>
      <w:r w:rsidR="000171BD">
        <w:rPr>
          <w:rFonts w:cs="Arial"/>
        </w:rPr>
        <w:fldChar w:fldCharType="begin"/>
      </w:r>
      <w:r w:rsidR="001A0372">
        <w:rPr>
          <w:rFonts w:cs="Arial"/>
        </w:rPr>
        <w:instrText xml:space="preserve"> CREATEDATE \@ "dd. MMMM yyyy" \* MERGEFORMAT </w:instrText>
      </w:r>
      <w:r w:rsidR="000171BD">
        <w:rPr>
          <w:rFonts w:cs="Arial"/>
        </w:rPr>
        <w:fldChar w:fldCharType="separate"/>
      </w:r>
      <w:r w:rsidR="00C42D9F">
        <w:rPr>
          <w:rFonts w:cs="Arial"/>
          <w:noProof/>
        </w:rPr>
        <w:t>12</w:t>
      </w:r>
      <w:r w:rsidR="001A0372">
        <w:rPr>
          <w:rFonts w:cs="Arial"/>
          <w:noProof/>
        </w:rPr>
        <w:t>. April 2013</w:t>
      </w:r>
      <w:r w:rsidR="000171BD">
        <w:rPr>
          <w:rFonts w:cs="Arial"/>
        </w:rPr>
        <w:fldChar w:fldCharType="end"/>
      </w:r>
    </w:p>
    <w:p w:rsidR="00A92AA0" w:rsidRDefault="00A92AA0" w:rsidP="00F20314">
      <w:pPr>
        <w:spacing w:line="320" w:lineRule="atLeast"/>
        <w:rPr>
          <w:rFonts w:cs="Arial"/>
        </w:rPr>
      </w:pPr>
    </w:p>
    <w:p w:rsidR="00A92AA0" w:rsidRDefault="00A92AA0" w:rsidP="00F20314">
      <w:pPr>
        <w:spacing w:line="320" w:lineRule="atLeast"/>
        <w:jc w:val="both"/>
        <w:rPr>
          <w:rFonts w:cs="Arial"/>
        </w:rPr>
      </w:pPr>
    </w:p>
    <w:p w:rsidR="00C42D9F" w:rsidRDefault="00C42D9F" w:rsidP="00F20314">
      <w:pPr>
        <w:spacing w:line="320" w:lineRule="atLeast"/>
        <w:jc w:val="both"/>
        <w:rPr>
          <w:rFonts w:cs="Arial"/>
        </w:rPr>
      </w:pPr>
    </w:p>
    <w:p w:rsidR="001A0372" w:rsidRPr="00C42D9F" w:rsidRDefault="001A0372" w:rsidP="001A0372">
      <w:pPr>
        <w:spacing w:line="320" w:lineRule="exact"/>
        <w:rPr>
          <w:rFonts w:cs="Arial"/>
          <w:b/>
          <w:szCs w:val="22"/>
        </w:rPr>
      </w:pPr>
      <w:bookmarkStart w:id="6" w:name="Betreff"/>
      <w:bookmarkStart w:id="7" w:name="StartText"/>
      <w:bookmarkEnd w:id="6"/>
      <w:bookmarkEnd w:id="7"/>
      <w:r w:rsidRPr="00C42D9F">
        <w:rPr>
          <w:rFonts w:cs="Arial"/>
          <w:b/>
          <w:szCs w:val="22"/>
        </w:rPr>
        <w:t>Einladung zur</w:t>
      </w:r>
    </w:p>
    <w:p w:rsidR="001A0372" w:rsidRPr="00C42D9F" w:rsidRDefault="001A0372" w:rsidP="001A0372">
      <w:pPr>
        <w:spacing w:line="320" w:lineRule="exact"/>
        <w:rPr>
          <w:rFonts w:cs="Arial"/>
          <w:b/>
          <w:szCs w:val="22"/>
        </w:rPr>
      </w:pPr>
      <w:r w:rsidRPr="00C42D9F">
        <w:rPr>
          <w:rFonts w:cs="Arial"/>
          <w:b/>
          <w:szCs w:val="22"/>
        </w:rPr>
        <w:t>Gründungsversammlung des Vereins Zug - Kalesija</w:t>
      </w:r>
    </w:p>
    <w:p w:rsidR="001A0372" w:rsidRPr="00C42D9F" w:rsidRDefault="00A267E7" w:rsidP="001A0372">
      <w:pPr>
        <w:spacing w:line="320" w:lineRule="exact"/>
        <w:rPr>
          <w:rFonts w:cs="Arial"/>
          <w:b/>
          <w:szCs w:val="22"/>
        </w:rPr>
      </w:pPr>
      <w:r w:rsidRPr="00C42D9F">
        <w:rPr>
          <w:rFonts w:cs="Arial"/>
          <w:b/>
          <w:szCs w:val="22"/>
        </w:rPr>
        <w:t xml:space="preserve">am </w:t>
      </w:r>
      <w:r w:rsidR="00062207" w:rsidRPr="00C42D9F">
        <w:rPr>
          <w:rFonts w:cs="Arial"/>
          <w:b/>
          <w:szCs w:val="22"/>
        </w:rPr>
        <w:t>Freitag</w:t>
      </w:r>
      <w:r w:rsidR="001A0372" w:rsidRPr="00C42D9F">
        <w:rPr>
          <w:rFonts w:cs="Arial"/>
          <w:b/>
          <w:szCs w:val="22"/>
        </w:rPr>
        <w:t xml:space="preserve">, </w:t>
      </w:r>
      <w:r w:rsidR="00062207" w:rsidRPr="00C42D9F">
        <w:rPr>
          <w:rFonts w:cs="Arial"/>
          <w:b/>
          <w:szCs w:val="22"/>
        </w:rPr>
        <w:t>3. Mai</w:t>
      </w:r>
      <w:r w:rsidR="001A0372" w:rsidRPr="00C42D9F">
        <w:rPr>
          <w:rFonts w:cs="Arial"/>
          <w:b/>
          <w:szCs w:val="22"/>
        </w:rPr>
        <w:t xml:space="preserve"> 2013, 19.00 Uhr</w:t>
      </w:r>
    </w:p>
    <w:p w:rsidR="001A0372" w:rsidRPr="00C42D9F" w:rsidRDefault="00A267E7" w:rsidP="001A0372">
      <w:pPr>
        <w:spacing w:line="320" w:lineRule="exact"/>
        <w:rPr>
          <w:rFonts w:cs="Arial"/>
          <w:b/>
          <w:szCs w:val="22"/>
        </w:rPr>
      </w:pPr>
      <w:r w:rsidRPr="00C42D9F">
        <w:rPr>
          <w:rFonts w:cs="Arial"/>
          <w:b/>
          <w:szCs w:val="22"/>
        </w:rPr>
        <w:t xml:space="preserve">im </w:t>
      </w:r>
      <w:r w:rsidR="001A0372" w:rsidRPr="00C42D9F">
        <w:rPr>
          <w:rFonts w:cs="Arial"/>
          <w:b/>
          <w:szCs w:val="22"/>
        </w:rPr>
        <w:t>SAC-Clubhaus</w:t>
      </w:r>
      <w:r w:rsidR="00C42D9F" w:rsidRPr="00C42D9F">
        <w:rPr>
          <w:rFonts w:cs="Arial"/>
          <w:b/>
          <w:szCs w:val="22"/>
        </w:rPr>
        <w:t>,</w:t>
      </w:r>
      <w:r w:rsidR="001A0372" w:rsidRPr="00C42D9F">
        <w:rPr>
          <w:rFonts w:cs="Arial"/>
          <w:b/>
          <w:szCs w:val="22"/>
        </w:rPr>
        <w:t xml:space="preserve"> c/o Bocciodromo, Feldstrasse</w:t>
      </w:r>
      <w:r w:rsidRPr="00C42D9F">
        <w:rPr>
          <w:rFonts w:cs="Arial"/>
          <w:b/>
          <w:szCs w:val="22"/>
        </w:rPr>
        <w:t xml:space="preserve"> 20, Zug</w:t>
      </w:r>
    </w:p>
    <w:p w:rsidR="001A0372" w:rsidRPr="00C42D9F" w:rsidRDefault="001A0372" w:rsidP="001A0372">
      <w:pPr>
        <w:spacing w:line="320" w:lineRule="exact"/>
        <w:rPr>
          <w:rFonts w:cs="Arial"/>
          <w:b/>
          <w:szCs w:val="22"/>
        </w:rPr>
      </w:pPr>
    </w:p>
    <w:p w:rsidR="00C42D9F" w:rsidRPr="00C42D9F" w:rsidRDefault="00C42D9F" w:rsidP="001A0372">
      <w:pPr>
        <w:spacing w:line="320" w:lineRule="exact"/>
        <w:rPr>
          <w:rFonts w:cs="Arial"/>
          <w:b/>
          <w:szCs w:val="22"/>
        </w:rPr>
      </w:pPr>
    </w:p>
    <w:p w:rsidR="00C42D9F" w:rsidRPr="00C42D9F" w:rsidRDefault="00C42D9F" w:rsidP="00C42D9F">
      <w:pPr>
        <w:spacing w:line="320" w:lineRule="exact"/>
        <w:rPr>
          <w:b/>
          <w:szCs w:val="22"/>
        </w:rPr>
      </w:pPr>
      <w:r w:rsidRPr="00C42D9F">
        <w:rPr>
          <w:b/>
          <w:szCs w:val="22"/>
        </w:rPr>
        <w:t>Die Stadt Zug pflegt seit 2006 eine Freundschaft mit der bosnischen Stadt Kalesija. Mit der Gründung des Partne</w:t>
      </w:r>
      <w:r w:rsidRPr="00C42D9F">
        <w:rPr>
          <w:b/>
          <w:szCs w:val="22"/>
        </w:rPr>
        <w:t>r</w:t>
      </w:r>
      <w:r w:rsidRPr="00C42D9F">
        <w:rPr>
          <w:b/>
          <w:szCs w:val="22"/>
        </w:rPr>
        <w:t>schaftsvereins Zug - Kalesija sollen die Beziehungen zw</w:t>
      </w:r>
      <w:r w:rsidRPr="00C42D9F">
        <w:rPr>
          <w:b/>
          <w:szCs w:val="22"/>
        </w:rPr>
        <w:t>i</w:t>
      </w:r>
      <w:r w:rsidRPr="00C42D9F">
        <w:rPr>
          <w:b/>
          <w:szCs w:val="22"/>
        </w:rPr>
        <w:t>schen den beiden Städten breiter abgestützt werden.</w:t>
      </w:r>
    </w:p>
    <w:p w:rsidR="00C42D9F" w:rsidRPr="00C42D9F" w:rsidRDefault="00C42D9F" w:rsidP="00C42D9F">
      <w:pPr>
        <w:spacing w:line="360" w:lineRule="auto"/>
        <w:rPr>
          <w:rFonts w:cs="Verdana"/>
          <w:bCs/>
          <w:szCs w:val="22"/>
        </w:rPr>
      </w:pPr>
    </w:p>
    <w:p w:rsidR="00C42D9F" w:rsidRPr="00C42D9F" w:rsidRDefault="00C42D9F" w:rsidP="00C42D9F">
      <w:pPr>
        <w:spacing w:line="320" w:lineRule="atLeast"/>
        <w:rPr>
          <w:szCs w:val="22"/>
        </w:rPr>
      </w:pPr>
      <w:r w:rsidRPr="00C42D9F">
        <w:rPr>
          <w:szCs w:val="22"/>
        </w:rPr>
        <w:t>Die Stadt Zug und Kalesija können bereits auf eine vielfältige Zusammenarbeit z</w:t>
      </w:r>
      <w:r w:rsidRPr="00C42D9F">
        <w:rPr>
          <w:szCs w:val="22"/>
        </w:rPr>
        <w:t>u</w:t>
      </w:r>
      <w:r w:rsidRPr="00C42D9F">
        <w:rPr>
          <w:szCs w:val="22"/>
        </w:rPr>
        <w:t>rückblicken: Unter dem Motto «Kalesija tanzt» fand im Juni 2010 ein interkulturelles Fest im The</w:t>
      </w:r>
      <w:r w:rsidRPr="00C42D9F">
        <w:rPr>
          <w:szCs w:val="22"/>
        </w:rPr>
        <w:t>a</w:t>
      </w:r>
      <w:r w:rsidRPr="00C42D9F">
        <w:rPr>
          <w:szCs w:val="22"/>
        </w:rPr>
        <w:t>ter Casino Zug mit Tanz- und Musikgruppen aus Kalesija und Zug statt. Gleichzeitig zeigte der in Paris und Zug lebende F</w:t>
      </w:r>
      <w:r w:rsidRPr="00C42D9F">
        <w:rPr>
          <w:szCs w:val="22"/>
        </w:rPr>
        <w:t>o</w:t>
      </w:r>
      <w:r w:rsidRPr="00C42D9F">
        <w:rPr>
          <w:szCs w:val="22"/>
        </w:rPr>
        <w:t xml:space="preserve">tograf Lukas Hoffmann in einer Fotoausstellung seine Bilder von Kalesija. Weiter wurden im Kino Gotthard in Zug die bosnische Filme </w:t>
      </w:r>
      <w:r w:rsidR="001073EA" w:rsidRPr="00C42D9F">
        <w:rPr>
          <w:szCs w:val="22"/>
        </w:rPr>
        <w:t>«</w:t>
      </w:r>
      <w:r w:rsidRPr="00C42D9F">
        <w:rPr>
          <w:szCs w:val="22"/>
        </w:rPr>
        <w:t>Grbavica</w:t>
      </w:r>
      <w:r w:rsidR="001073EA" w:rsidRPr="00C42D9F">
        <w:rPr>
          <w:szCs w:val="22"/>
        </w:rPr>
        <w:t>»</w:t>
      </w:r>
      <w:r w:rsidRPr="00C42D9F">
        <w:rPr>
          <w:szCs w:val="22"/>
        </w:rPr>
        <w:t>,</w:t>
      </w:r>
      <w:r w:rsidR="001073EA">
        <w:rPr>
          <w:szCs w:val="22"/>
        </w:rPr>
        <w:t xml:space="preserve"> </w:t>
      </w:r>
      <w:r w:rsidR="001073EA" w:rsidRPr="00C42D9F">
        <w:rPr>
          <w:szCs w:val="22"/>
        </w:rPr>
        <w:t>«</w:t>
      </w:r>
      <w:r w:rsidRPr="00C42D9F">
        <w:rPr>
          <w:szCs w:val="22"/>
        </w:rPr>
        <w:t>No Man's Land</w:t>
      </w:r>
      <w:r w:rsidR="001073EA" w:rsidRPr="00C42D9F">
        <w:rPr>
          <w:szCs w:val="22"/>
        </w:rPr>
        <w:t>»</w:t>
      </w:r>
      <w:r w:rsidRPr="00C42D9F">
        <w:rPr>
          <w:szCs w:val="22"/>
        </w:rPr>
        <w:t xml:space="preserve"> und </w:t>
      </w:r>
      <w:r w:rsidR="001073EA" w:rsidRPr="00C42D9F">
        <w:rPr>
          <w:szCs w:val="22"/>
        </w:rPr>
        <w:t>«</w:t>
      </w:r>
      <w:r w:rsidRPr="00C42D9F">
        <w:rPr>
          <w:szCs w:val="22"/>
        </w:rPr>
        <w:t>Gori Vatra</w:t>
      </w:r>
      <w:r w:rsidR="001073EA" w:rsidRPr="00C42D9F">
        <w:rPr>
          <w:szCs w:val="22"/>
        </w:rPr>
        <w:t>»</w:t>
      </w:r>
      <w:r w:rsidRPr="00C42D9F">
        <w:rPr>
          <w:szCs w:val="22"/>
        </w:rPr>
        <w:t xml:space="preserve"> gezeigt</w:t>
      </w:r>
      <w:r>
        <w:rPr>
          <w:szCs w:val="22"/>
        </w:rPr>
        <w:t xml:space="preserve">. </w:t>
      </w:r>
      <w:r w:rsidRPr="00C42D9F">
        <w:rPr>
          <w:szCs w:val="22"/>
        </w:rPr>
        <w:t>E</w:t>
      </w:r>
      <w:r w:rsidRPr="00C42D9F">
        <w:rPr>
          <w:szCs w:val="22"/>
        </w:rPr>
        <w:t>i</w:t>
      </w:r>
      <w:r w:rsidRPr="00C42D9F">
        <w:rPr>
          <w:szCs w:val="22"/>
        </w:rPr>
        <w:t>nen eindrücklichen Einblick in das heutige Leben und in die Geschichte Bosniens erhie</w:t>
      </w:r>
      <w:r w:rsidRPr="00C42D9F">
        <w:rPr>
          <w:szCs w:val="22"/>
        </w:rPr>
        <w:t>l</w:t>
      </w:r>
      <w:r w:rsidRPr="00C42D9F">
        <w:rPr>
          <w:szCs w:val="22"/>
        </w:rPr>
        <w:t>ten im vergangenen Jahr 40 Zugerinnen und Zuger auf einer sechstägigen Geden</w:t>
      </w:r>
      <w:r w:rsidRPr="00C42D9F">
        <w:rPr>
          <w:szCs w:val="22"/>
        </w:rPr>
        <w:t>k</w:t>
      </w:r>
      <w:r w:rsidRPr="00C42D9F">
        <w:rPr>
          <w:szCs w:val="22"/>
        </w:rPr>
        <w:t>fahrt nach Srebrenica. Schliesslich wurden in den letzten Jahren verschiedene Hilf</w:t>
      </w:r>
      <w:r w:rsidRPr="00C42D9F">
        <w:rPr>
          <w:szCs w:val="22"/>
        </w:rPr>
        <w:t>s</w:t>
      </w:r>
      <w:r w:rsidRPr="00C42D9F">
        <w:rPr>
          <w:szCs w:val="22"/>
        </w:rPr>
        <w:t>güter (in Zug nicht mehr verwendetes Material der Schulen, der Feuerwehr, des Werkhofs, des Zivilschutzes und der Informatik) nach Kalesija geli</w:t>
      </w:r>
      <w:r w:rsidRPr="00C42D9F">
        <w:rPr>
          <w:szCs w:val="22"/>
        </w:rPr>
        <w:t>e</w:t>
      </w:r>
      <w:r w:rsidRPr="00C42D9F">
        <w:rPr>
          <w:szCs w:val="22"/>
        </w:rPr>
        <w:t>fert.</w:t>
      </w:r>
    </w:p>
    <w:p w:rsidR="00C42D9F" w:rsidRDefault="00C42D9F" w:rsidP="00C42D9F">
      <w:pPr>
        <w:spacing w:line="320" w:lineRule="atLeast"/>
        <w:rPr>
          <w:szCs w:val="22"/>
        </w:rPr>
      </w:pPr>
    </w:p>
    <w:p w:rsidR="00C42D9F" w:rsidRDefault="00C42D9F" w:rsidP="00C42D9F">
      <w:pPr>
        <w:spacing w:line="320" w:lineRule="atLeast"/>
        <w:rPr>
          <w:szCs w:val="22"/>
        </w:rPr>
      </w:pPr>
      <w:r w:rsidRPr="00C42D9F">
        <w:rPr>
          <w:szCs w:val="22"/>
        </w:rPr>
        <w:t>Mit der Gründung des Partnerschaftsvereins Zug - Kalesija soll die Freundschaft zw</w:t>
      </w:r>
      <w:r w:rsidRPr="00C42D9F">
        <w:rPr>
          <w:szCs w:val="22"/>
        </w:rPr>
        <w:t>i</w:t>
      </w:r>
      <w:r w:rsidRPr="00C42D9F">
        <w:rPr>
          <w:szCs w:val="22"/>
        </w:rPr>
        <w:t>schen den beiden Städten nun vertieft werden.</w:t>
      </w:r>
    </w:p>
    <w:p w:rsidR="00C42D9F" w:rsidRPr="00C42D9F" w:rsidRDefault="00C42D9F" w:rsidP="00C42D9F">
      <w:pPr>
        <w:spacing w:line="320" w:lineRule="atLeast"/>
        <w:rPr>
          <w:szCs w:val="22"/>
        </w:rPr>
      </w:pPr>
      <w:r w:rsidRPr="00C42D9F">
        <w:rPr>
          <w:szCs w:val="22"/>
        </w:rPr>
        <w:t>Der Verein Zug-Kalesija bezweckt:</w:t>
      </w:r>
    </w:p>
    <w:p w:rsidR="00C42D9F" w:rsidRPr="00C42D9F" w:rsidRDefault="00C42D9F" w:rsidP="00C42D9F">
      <w:pPr>
        <w:tabs>
          <w:tab w:val="left" w:pos="284"/>
        </w:tabs>
        <w:spacing w:line="320" w:lineRule="atLeast"/>
        <w:rPr>
          <w:szCs w:val="22"/>
        </w:rPr>
      </w:pPr>
      <w:r w:rsidRPr="00C42D9F">
        <w:rPr>
          <w:szCs w:val="22"/>
        </w:rPr>
        <w:t xml:space="preserve">− </w:t>
      </w:r>
      <w:r w:rsidRPr="00C42D9F">
        <w:rPr>
          <w:szCs w:val="22"/>
        </w:rPr>
        <w:tab/>
        <w:t>die Kontaktpflege mit der Partnerstadt Kalesija, Bo</w:t>
      </w:r>
      <w:r w:rsidRPr="00C42D9F">
        <w:rPr>
          <w:szCs w:val="22"/>
        </w:rPr>
        <w:t>s</w:t>
      </w:r>
      <w:r w:rsidRPr="00C42D9F">
        <w:rPr>
          <w:szCs w:val="22"/>
        </w:rPr>
        <w:t>nien-Herzegowina,</w:t>
      </w:r>
    </w:p>
    <w:p w:rsidR="00C42D9F" w:rsidRPr="00C42D9F" w:rsidRDefault="00C42D9F" w:rsidP="00C42D9F">
      <w:pPr>
        <w:tabs>
          <w:tab w:val="left" w:pos="284"/>
        </w:tabs>
        <w:spacing w:line="320" w:lineRule="atLeast"/>
        <w:rPr>
          <w:szCs w:val="22"/>
        </w:rPr>
      </w:pPr>
      <w:r w:rsidRPr="00C42D9F">
        <w:rPr>
          <w:szCs w:val="22"/>
        </w:rPr>
        <w:t xml:space="preserve">− </w:t>
      </w:r>
      <w:r w:rsidRPr="00C42D9F">
        <w:rPr>
          <w:szCs w:val="22"/>
        </w:rPr>
        <w:tab/>
        <w:t>die Förderung des gegenseitigen Verständnisses,</w:t>
      </w:r>
    </w:p>
    <w:p w:rsidR="00C42D9F" w:rsidRPr="00C42D9F" w:rsidRDefault="00C42D9F" w:rsidP="00C42D9F">
      <w:pPr>
        <w:tabs>
          <w:tab w:val="left" w:pos="284"/>
        </w:tabs>
        <w:spacing w:line="320" w:lineRule="atLeast"/>
        <w:rPr>
          <w:szCs w:val="22"/>
        </w:rPr>
      </w:pPr>
      <w:r w:rsidRPr="00C42D9F">
        <w:rPr>
          <w:szCs w:val="22"/>
        </w:rPr>
        <w:t xml:space="preserve">− </w:t>
      </w:r>
      <w:r w:rsidRPr="00C42D9F">
        <w:rPr>
          <w:szCs w:val="22"/>
        </w:rPr>
        <w:tab/>
        <w:t>die Organisation von Anlässen im Zusammenhang mit der Partne</w:t>
      </w:r>
      <w:r w:rsidRPr="00C42D9F">
        <w:rPr>
          <w:szCs w:val="22"/>
        </w:rPr>
        <w:t>r</w:t>
      </w:r>
      <w:r w:rsidRPr="00C42D9F">
        <w:rPr>
          <w:szCs w:val="22"/>
        </w:rPr>
        <w:t>schaft,</w:t>
      </w:r>
    </w:p>
    <w:p w:rsidR="00C42D9F" w:rsidRPr="00C42D9F" w:rsidRDefault="00C42D9F" w:rsidP="00C42D9F">
      <w:pPr>
        <w:tabs>
          <w:tab w:val="left" w:pos="284"/>
        </w:tabs>
        <w:spacing w:line="320" w:lineRule="atLeast"/>
        <w:rPr>
          <w:szCs w:val="22"/>
        </w:rPr>
      </w:pPr>
      <w:r w:rsidRPr="00C42D9F">
        <w:rPr>
          <w:szCs w:val="22"/>
        </w:rPr>
        <w:t xml:space="preserve">− </w:t>
      </w:r>
      <w:r w:rsidRPr="00C42D9F">
        <w:rPr>
          <w:szCs w:val="22"/>
        </w:rPr>
        <w:tab/>
        <w:t>die Information der Bevölkerung und Öffentlichkeit</w:t>
      </w:r>
      <w:r w:rsidRPr="00C42D9F">
        <w:rPr>
          <w:szCs w:val="22"/>
        </w:rPr>
        <w:t>s</w:t>
      </w:r>
      <w:r w:rsidRPr="00C42D9F">
        <w:rPr>
          <w:szCs w:val="22"/>
        </w:rPr>
        <w:t>arbeit,</w:t>
      </w:r>
    </w:p>
    <w:p w:rsidR="00C42D9F" w:rsidRPr="00C42D9F" w:rsidRDefault="00C42D9F" w:rsidP="00C42D9F">
      <w:pPr>
        <w:tabs>
          <w:tab w:val="left" w:pos="284"/>
        </w:tabs>
        <w:spacing w:line="320" w:lineRule="atLeast"/>
        <w:rPr>
          <w:szCs w:val="22"/>
        </w:rPr>
      </w:pPr>
      <w:r w:rsidRPr="00C42D9F">
        <w:rPr>
          <w:szCs w:val="22"/>
        </w:rPr>
        <w:t xml:space="preserve">− </w:t>
      </w:r>
      <w:r w:rsidRPr="00C42D9F">
        <w:rPr>
          <w:szCs w:val="22"/>
        </w:rPr>
        <w:tab/>
        <w:t>die Pflege der Freundschaft.</w:t>
      </w:r>
    </w:p>
    <w:p w:rsidR="00C42D9F" w:rsidRPr="00C42D9F" w:rsidRDefault="00C42D9F" w:rsidP="00C42D9F">
      <w:pPr>
        <w:spacing w:line="320" w:lineRule="exact"/>
        <w:rPr>
          <w:rFonts w:cs="Verdana"/>
          <w:b/>
          <w:bCs/>
          <w:i/>
          <w:szCs w:val="22"/>
        </w:rPr>
      </w:pPr>
    </w:p>
    <w:p w:rsidR="00C42D9F" w:rsidRPr="00C42D9F" w:rsidRDefault="00C42D9F" w:rsidP="00BC40CC">
      <w:pPr>
        <w:spacing w:line="320" w:lineRule="exact"/>
        <w:rPr>
          <w:b/>
          <w:szCs w:val="22"/>
        </w:rPr>
      </w:pPr>
      <w:r w:rsidRPr="00C42D9F">
        <w:rPr>
          <w:b/>
          <w:szCs w:val="22"/>
        </w:rPr>
        <w:t>Interessierte und Freunde Bosniens sind herzlich zur Gründungsversammlung eing</w:t>
      </w:r>
      <w:r w:rsidRPr="00C42D9F">
        <w:rPr>
          <w:b/>
          <w:szCs w:val="22"/>
        </w:rPr>
        <w:t>e</w:t>
      </w:r>
      <w:r w:rsidRPr="00C42D9F">
        <w:rPr>
          <w:b/>
          <w:szCs w:val="22"/>
        </w:rPr>
        <w:t>laden. Weitere Informationen zur Partnerstadt Kalesija sowie der Stat</w:t>
      </w:r>
      <w:r w:rsidRPr="00C42D9F">
        <w:rPr>
          <w:b/>
          <w:szCs w:val="22"/>
        </w:rPr>
        <w:t>u</w:t>
      </w:r>
      <w:r w:rsidRPr="00C42D9F">
        <w:rPr>
          <w:b/>
          <w:szCs w:val="22"/>
        </w:rPr>
        <w:t>tenentwurf des ne</w:t>
      </w:r>
      <w:r w:rsidRPr="00C42D9F">
        <w:rPr>
          <w:b/>
          <w:szCs w:val="22"/>
        </w:rPr>
        <w:t>u</w:t>
      </w:r>
      <w:r w:rsidRPr="00C42D9F">
        <w:rPr>
          <w:b/>
          <w:szCs w:val="22"/>
        </w:rPr>
        <w:t xml:space="preserve">en Vereins sind abrufbar auf: </w:t>
      </w:r>
    </w:p>
    <w:p w:rsidR="00C42D9F" w:rsidRPr="00C42D9F" w:rsidRDefault="00C42D9F" w:rsidP="00C42D9F">
      <w:pPr>
        <w:rPr>
          <w:b/>
          <w:szCs w:val="22"/>
        </w:rPr>
      </w:pPr>
      <w:hyperlink r:id="rId8" w:history="1">
        <w:r w:rsidRPr="00C42D9F">
          <w:rPr>
            <w:rStyle w:val="Hyperlink"/>
            <w:b/>
            <w:szCs w:val="22"/>
          </w:rPr>
          <w:t>http://www.stadtzug.ch/de/portrait/partnerstadt/kalesija/</w:t>
        </w:r>
      </w:hyperlink>
    </w:p>
    <w:p w:rsidR="00C42D9F" w:rsidRPr="00C42D9F" w:rsidRDefault="00C42D9F" w:rsidP="00C42D9F">
      <w:pPr>
        <w:spacing w:line="320" w:lineRule="atLeast"/>
        <w:rPr>
          <w:i/>
          <w:szCs w:val="22"/>
        </w:rPr>
      </w:pPr>
    </w:p>
    <w:p w:rsidR="00775112" w:rsidRDefault="00775112" w:rsidP="00880C45">
      <w:pPr>
        <w:spacing w:line="320" w:lineRule="exact"/>
        <w:rPr>
          <w:rFonts w:cs="Arial"/>
        </w:rPr>
      </w:pPr>
    </w:p>
    <w:p w:rsidR="00880C45" w:rsidRPr="00BC40CC" w:rsidRDefault="001A0372" w:rsidP="00880C45">
      <w:pPr>
        <w:spacing w:line="320" w:lineRule="exact"/>
        <w:rPr>
          <w:rFonts w:cs="Arial"/>
          <w:b/>
        </w:rPr>
      </w:pPr>
      <w:r w:rsidRPr="00BC40CC">
        <w:rPr>
          <w:rFonts w:cs="Arial"/>
          <w:b/>
        </w:rPr>
        <w:t>Ablauf</w:t>
      </w:r>
      <w:r w:rsidR="00BC40CC" w:rsidRPr="00BC40CC">
        <w:rPr>
          <w:b/>
        </w:rPr>
        <w:t xml:space="preserve"> Gründungsversammlung: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 xml:space="preserve">Begrüssung durch </w:t>
      </w:r>
      <w:r w:rsidR="00880C45" w:rsidRPr="00880C45">
        <w:rPr>
          <w:rFonts w:cs="Arial"/>
        </w:rPr>
        <w:t>Stadträtin Vroni Straub-Müller</w:t>
      </w:r>
    </w:p>
    <w:p w:rsidR="001A0372" w:rsidRPr="00880C45" w:rsidRDefault="00933701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>
        <w:rPr>
          <w:rFonts w:cs="Arial"/>
        </w:rPr>
        <w:t>Ziel</w:t>
      </w:r>
      <w:r w:rsidR="001A0372" w:rsidRPr="00880C45">
        <w:rPr>
          <w:rFonts w:cs="Arial"/>
        </w:rPr>
        <w:t xml:space="preserve"> des Vereins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Wahl der Stimmenzähler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Wahl der Co-Präsidenten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 xml:space="preserve">Wahl des </w:t>
      </w:r>
      <w:r w:rsidR="00933701">
        <w:rPr>
          <w:rFonts w:cs="Arial"/>
        </w:rPr>
        <w:t xml:space="preserve">übrigen </w:t>
      </w:r>
      <w:r w:rsidRPr="00880C45">
        <w:rPr>
          <w:rFonts w:cs="Arial"/>
        </w:rPr>
        <w:t>Vorstands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Wahl der Revisoren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Genehmigung der Statuten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Festlegung de</w:t>
      </w:r>
      <w:r w:rsidR="00880C45">
        <w:rPr>
          <w:rFonts w:cs="Arial"/>
        </w:rPr>
        <w:t>r</w:t>
      </w:r>
      <w:r w:rsidRPr="00880C45">
        <w:rPr>
          <w:rFonts w:cs="Arial"/>
        </w:rPr>
        <w:t xml:space="preserve"> Mitgliederbeitr</w:t>
      </w:r>
      <w:r w:rsidR="00880C45">
        <w:rPr>
          <w:rFonts w:cs="Arial"/>
        </w:rPr>
        <w:t>äge</w:t>
      </w:r>
    </w:p>
    <w:p w:rsidR="001A0372" w:rsidRPr="00880C45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Jahresprogramm</w:t>
      </w:r>
    </w:p>
    <w:p w:rsidR="001A0372" w:rsidRDefault="001A0372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 w:rsidRPr="00880C45">
        <w:rPr>
          <w:rFonts w:cs="Arial"/>
        </w:rPr>
        <w:t>Verschiedenes</w:t>
      </w:r>
    </w:p>
    <w:p w:rsidR="000F0BFF" w:rsidRPr="00880C45" w:rsidRDefault="000F0BFF" w:rsidP="00880C45">
      <w:pPr>
        <w:pStyle w:val="Listenabsatz"/>
        <w:numPr>
          <w:ilvl w:val="0"/>
          <w:numId w:val="3"/>
        </w:numPr>
        <w:spacing w:line="320" w:lineRule="exact"/>
        <w:ind w:left="426" w:hanging="426"/>
        <w:rPr>
          <w:rFonts w:cs="Arial"/>
        </w:rPr>
      </w:pPr>
      <w:r>
        <w:rPr>
          <w:rFonts w:cs="Arial"/>
        </w:rPr>
        <w:t>Apéro im Restau</w:t>
      </w:r>
      <w:r w:rsidR="00775112">
        <w:rPr>
          <w:rFonts w:cs="Arial"/>
        </w:rPr>
        <w:t>r</w:t>
      </w:r>
      <w:r>
        <w:rPr>
          <w:rFonts w:cs="Arial"/>
        </w:rPr>
        <w:t>ant Bocciodromo</w:t>
      </w:r>
    </w:p>
    <w:p w:rsidR="001A0372" w:rsidRPr="001A0372" w:rsidRDefault="001A0372" w:rsidP="001A0372">
      <w:pPr>
        <w:spacing w:line="320" w:lineRule="exact"/>
        <w:rPr>
          <w:rFonts w:cs="Arial"/>
        </w:rPr>
      </w:pPr>
    </w:p>
    <w:p w:rsidR="001A0372" w:rsidRPr="001A0372" w:rsidRDefault="001A0372" w:rsidP="001A0372">
      <w:pPr>
        <w:spacing w:line="320" w:lineRule="exact"/>
        <w:rPr>
          <w:rFonts w:cs="Arial"/>
        </w:rPr>
      </w:pPr>
    </w:p>
    <w:p w:rsidR="001A0372" w:rsidRPr="001A0372" w:rsidRDefault="001A0372" w:rsidP="001A0372">
      <w:pPr>
        <w:spacing w:line="320" w:lineRule="exact"/>
        <w:rPr>
          <w:rFonts w:cs="Arial"/>
        </w:rPr>
      </w:pPr>
      <w:r w:rsidRPr="001A0372">
        <w:rPr>
          <w:rFonts w:cs="Arial"/>
        </w:rPr>
        <w:t>Zug, 1</w:t>
      </w:r>
      <w:r w:rsidR="00BC40CC">
        <w:rPr>
          <w:rFonts w:cs="Arial"/>
        </w:rPr>
        <w:t>2</w:t>
      </w:r>
      <w:r w:rsidRPr="001A0372">
        <w:rPr>
          <w:rFonts w:cs="Arial"/>
        </w:rPr>
        <w:t>. April 2013</w:t>
      </w:r>
    </w:p>
    <w:p w:rsidR="001A0372" w:rsidRPr="001A0372" w:rsidRDefault="001A0372" w:rsidP="001A0372">
      <w:pPr>
        <w:spacing w:line="320" w:lineRule="exact"/>
        <w:rPr>
          <w:rFonts w:cs="Arial"/>
        </w:rPr>
      </w:pPr>
      <w:r w:rsidRPr="001A0372">
        <w:rPr>
          <w:rFonts w:cs="Arial"/>
        </w:rPr>
        <w:t>Arthur Cantieni, Stadtschreiber</w:t>
      </w:r>
    </w:p>
    <w:p w:rsidR="00A92AA0" w:rsidRDefault="00A92AA0" w:rsidP="001A0372">
      <w:pPr>
        <w:pStyle w:val="BriefBetreff"/>
        <w:spacing w:line="320" w:lineRule="exact"/>
        <w:rPr>
          <w:rFonts w:cs="Arial"/>
        </w:rPr>
      </w:pPr>
    </w:p>
    <w:p w:rsidR="00A92AA0" w:rsidRDefault="00A92AA0" w:rsidP="001A0372">
      <w:pPr>
        <w:spacing w:line="320" w:lineRule="exact"/>
        <w:rPr>
          <w:rFonts w:cs="Arial"/>
        </w:rPr>
      </w:pPr>
    </w:p>
    <w:sectPr w:rsidR="00A92AA0" w:rsidSect="00B6147C">
      <w:headerReference w:type="first" r:id="rId9"/>
      <w:footerReference w:type="first" r:id="rId10"/>
      <w:type w:val="continuous"/>
      <w:pgSz w:w="11907" w:h="16840" w:code="9"/>
      <w:pgMar w:top="1418" w:right="1418" w:bottom="1134" w:left="1418" w:header="397" w:footer="51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86" w:rsidRDefault="00B41186">
      <w:r>
        <w:separator/>
      </w:r>
    </w:p>
  </w:endnote>
  <w:endnote w:type="continuationSeparator" w:id="0">
    <w:p w:rsidR="00B41186" w:rsidRDefault="00B4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utiger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A0" w:rsidRDefault="00264D7B">
    <w:pPr>
      <w:pStyle w:val="Fuzeile"/>
      <w:tabs>
        <w:tab w:val="clear" w:pos="4536"/>
        <w:tab w:val="clear" w:pos="9072"/>
        <w:tab w:val="left" w:pos="5670"/>
        <w:tab w:val="right" w:pos="9866"/>
      </w:tabs>
    </w:pPr>
    <w:r>
      <w:rPr>
        <w:sz w:val="14"/>
      </w:rPr>
      <w:tab/>
    </w:r>
    <w:r w:rsidR="001A0372">
      <w:rPr>
        <w:b/>
        <w:bCs/>
        <w:sz w:val="14"/>
      </w:rPr>
      <w:t>www.stadtzug.ch</w:t>
    </w:r>
    <w:r>
      <w:rPr>
        <w:sz w:val="14"/>
      </w:rPr>
      <w:tab/>
      <w:t xml:space="preserve">Seite </w:t>
    </w:r>
    <w:r w:rsidR="000171BD">
      <w:rPr>
        <w:sz w:val="14"/>
      </w:rPr>
      <w:fldChar w:fldCharType="begin"/>
    </w:r>
    <w:r>
      <w:rPr>
        <w:sz w:val="14"/>
      </w:rPr>
      <w:instrText xml:space="preserve">PAGE </w:instrText>
    </w:r>
    <w:r w:rsidR="000171BD">
      <w:rPr>
        <w:sz w:val="14"/>
      </w:rPr>
      <w:fldChar w:fldCharType="separate"/>
    </w:r>
    <w:r w:rsidR="008A0B2B">
      <w:rPr>
        <w:noProof/>
        <w:sz w:val="14"/>
      </w:rPr>
      <w:t>1</w:t>
    </w:r>
    <w:r w:rsidR="000171BD">
      <w:rPr>
        <w:sz w:val="14"/>
      </w:rPr>
      <w:fldChar w:fldCharType="end"/>
    </w:r>
    <w:r>
      <w:rPr>
        <w:sz w:val="14"/>
      </w:rPr>
      <w:t xml:space="preserve"> von </w:t>
    </w:r>
    <w:r w:rsidR="000171BD">
      <w:rPr>
        <w:sz w:val="14"/>
      </w:rPr>
      <w:fldChar w:fldCharType="begin"/>
    </w:r>
    <w:r>
      <w:rPr>
        <w:sz w:val="14"/>
      </w:rPr>
      <w:instrText xml:space="preserve">NUMPAGES </w:instrText>
    </w:r>
    <w:r w:rsidR="000171BD">
      <w:rPr>
        <w:sz w:val="14"/>
      </w:rPr>
      <w:fldChar w:fldCharType="separate"/>
    </w:r>
    <w:r w:rsidR="008A0B2B">
      <w:rPr>
        <w:noProof/>
        <w:sz w:val="14"/>
      </w:rPr>
      <w:t>2</w:t>
    </w:r>
    <w:r w:rsidR="000171BD">
      <w:rPr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86" w:rsidRDefault="00B41186">
      <w:r>
        <w:separator/>
      </w:r>
    </w:p>
  </w:footnote>
  <w:footnote w:type="continuationSeparator" w:id="0">
    <w:p w:rsidR="00B41186" w:rsidRDefault="00B41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7269"/>
      <w:gridCol w:w="2904"/>
    </w:tblGrid>
    <w:tr w:rsidR="001913ED" w:rsidTr="001518EA">
      <w:tc>
        <w:tcPr>
          <w:tcW w:w="7338" w:type="dxa"/>
        </w:tcPr>
        <w:p w:rsidR="001913ED" w:rsidRDefault="001A0372" w:rsidP="00C80D3F">
          <w:pPr>
            <w:ind w:right="-43"/>
            <w:jc w:val="right"/>
          </w:pPr>
          <w:r>
            <w:rPr>
              <w:rFonts w:ascii="Frutiger 75 Black" w:hAnsi="Frutiger 75 Black"/>
              <w:noProof/>
              <w:spacing w:val="130"/>
              <w:position w:val="-50"/>
              <w:sz w:val="17"/>
              <w:lang w:val="de-DE"/>
            </w:rPr>
            <w:t>Stadtkanzlei</w:t>
          </w:r>
        </w:p>
      </w:tc>
      <w:tc>
        <w:tcPr>
          <w:tcW w:w="2835" w:type="dxa"/>
        </w:tcPr>
        <w:p w:rsidR="001913ED" w:rsidRDefault="000171BD" w:rsidP="005633A3">
          <w:r w:rsidRPr="000171BD">
            <w:rPr>
              <w:rFonts w:ascii="Frutiger 75 Black" w:hAnsi="Frutiger 75 Black"/>
              <w:noProof/>
              <w:position w:val="-80"/>
              <w:sz w:val="17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4.35pt;height:33.9pt">
                <v:imagedata r:id="rId1" o:title=""/>
              </v:shape>
            </w:pict>
          </w:r>
        </w:p>
      </w:tc>
    </w:tr>
  </w:tbl>
  <w:p w:rsidR="00A92AA0" w:rsidRPr="00A30CB8" w:rsidRDefault="00A92AA0" w:rsidP="00F20314">
    <w:pPr>
      <w:pStyle w:val="Kopfzeile"/>
      <w:tabs>
        <w:tab w:val="clear" w:pos="4536"/>
        <w:tab w:val="clear" w:pos="9072"/>
      </w:tabs>
      <w:spacing w:line="320" w:lineRule="atLeast"/>
      <w:ind w:righ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826"/>
    <w:multiLevelType w:val="multilevel"/>
    <w:tmpl w:val="0262C942"/>
    <w:lvl w:ilvl="0">
      <w:start w:val="1"/>
      <w:numFmt w:val="bullet"/>
      <w:pStyle w:val="CIAufzhlungszeichen"/>
      <w:lvlText w:val="–"/>
      <w:lvlJc w:val="left"/>
      <w:pPr>
        <w:ind w:left="357" w:hanging="357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D4B4D"/>
    <w:multiLevelType w:val="hybridMultilevel"/>
    <w:tmpl w:val="13A285DC"/>
    <w:lvl w:ilvl="0" w:tplc="4DB45786">
      <w:start w:val="1"/>
      <w:numFmt w:val="decimal"/>
      <w:lvlText w:val="%1."/>
      <w:lvlJc w:val="left"/>
      <w:pPr>
        <w:ind w:left="720" w:hanging="360"/>
      </w:pPr>
      <w:rPr>
        <w:rFonts w:ascii="Frutiger 55 Roman" w:eastAsia="Times New Roman" w:hAnsi="Frutiger 55 Roman" w:cs="Arial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548B"/>
    <w:multiLevelType w:val="hybridMultilevel"/>
    <w:tmpl w:val="84867306"/>
    <w:lvl w:ilvl="0" w:tplc="4DB45786">
      <w:start w:val="1"/>
      <w:numFmt w:val="decimal"/>
      <w:lvlText w:val="%1."/>
      <w:lvlJc w:val="left"/>
      <w:pPr>
        <w:ind w:left="720" w:hanging="360"/>
      </w:pPr>
      <w:rPr>
        <w:rFonts w:ascii="Frutiger 55 Roman" w:eastAsia="Times New Roman" w:hAnsi="Frutiger 55 Roman" w:cs="Ari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attachedTemplate r:id="rId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94107"/>
    <w:rsid w:val="0001094A"/>
    <w:rsid w:val="0001246A"/>
    <w:rsid w:val="000171BD"/>
    <w:rsid w:val="00044A54"/>
    <w:rsid w:val="00052FDF"/>
    <w:rsid w:val="00062207"/>
    <w:rsid w:val="00062DD9"/>
    <w:rsid w:val="000631CF"/>
    <w:rsid w:val="000636A8"/>
    <w:rsid w:val="000747E3"/>
    <w:rsid w:val="00075544"/>
    <w:rsid w:val="0008021C"/>
    <w:rsid w:val="00080572"/>
    <w:rsid w:val="00080FFB"/>
    <w:rsid w:val="00083935"/>
    <w:rsid w:val="000A3FED"/>
    <w:rsid w:val="000A55C3"/>
    <w:rsid w:val="000B0F9D"/>
    <w:rsid w:val="000B22AD"/>
    <w:rsid w:val="000B41D5"/>
    <w:rsid w:val="000C3FEB"/>
    <w:rsid w:val="000C493F"/>
    <w:rsid w:val="000C6877"/>
    <w:rsid w:val="000C768B"/>
    <w:rsid w:val="000D29F2"/>
    <w:rsid w:val="000F0BFF"/>
    <w:rsid w:val="001073EA"/>
    <w:rsid w:val="00117C16"/>
    <w:rsid w:val="00124F3D"/>
    <w:rsid w:val="001707C1"/>
    <w:rsid w:val="00173C45"/>
    <w:rsid w:val="00175602"/>
    <w:rsid w:val="001808E0"/>
    <w:rsid w:val="001859B4"/>
    <w:rsid w:val="001913ED"/>
    <w:rsid w:val="00195ABD"/>
    <w:rsid w:val="00196012"/>
    <w:rsid w:val="001968FE"/>
    <w:rsid w:val="001A0372"/>
    <w:rsid w:val="001B5C05"/>
    <w:rsid w:val="001C0B86"/>
    <w:rsid w:val="001D2676"/>
    <w:rsid w:val="001D75C9"/>
    <w:rsid w:val="001E1D3A"/>
    <w:rsid w:val="001F0A28"/>
    <w:rsid w:val="00203B74"/>
    <w:rsid w:val="00205099"/>
    <w:rsid w:val="00231153"/>
    <w:rsid w:val="0023717E"/>
    <w:rsid w:val="00251217"/>
    <w:rsid w:val="00264D7B"/>
    <w:rsid w:val="002763D7"/>
    <w:rsid w:val="00294871"/>
    <w:rsid w:val="002A2C24"/>
    <w:rsid w:val="002A41F0"/>
    <w:rsid w:val="002A546F"/>
    <w:rsid w:val="002A6144"/>
    <w:rsid w:val="002A6264"/>
    <w:rsid w:val="002A7DB9"/>
    <w:rsid w:val="002B46F2"/>
    <w:rsid w:val="002C4234"/>
    <w:rsid w:val="002C5695"/>
    <w:rsid w:val="002C59E5"/>
    <w:rsid w:val="002C7103"/>
    <w:rsid w:val="002D6FA7"/>
    <w:rsid w:val="002E0E2B"/>
    <w:rsid w:val="002E7EAE"/>
    <w:rsid w:val="002F4055"/>
    <w:rsid w:val="002F5D2B"/>
    <w:rsid w:val="0030473D"/>
    <w:rsid w:val="003112BE"/>
    <w:rsid w:val="0031193F"/>
    <w:rsid w:val="00326F76"/>
    <w:rsid w:val="0033206F"/>
    <w:rsid w:val="0033701F"/>
    <w:rsid w:val="00340897"/>
    <w:rsid w:val="003424AD"/>
    <w:rsid w:val="00352653"/>
    <w:rsid w:val="0036708C"/>
    <w:rsid w:val="00367857"/>
    <w:rsid w:val="003905D2"/>
    <w:rsid w:val="00394107"/>
    <w:rsid w:val="003A5F7E"/>
    <w:rsid w:val="003B0D47"/>
    <w:rsid w:val="003B72B4"/>
    <w:rsid w:val="003C3AD3"/>
    <w:rsid w:val="003C7228"/>
    <w:rsid w:val="003E064F"/>
    <w:rsid w:val="00413AF3"/>
    <w:rsid w:val="0041676B"/>
    <w:rsid w:val="0042172F"/>
    <w:rsid w:val="00436FFC"/>
    <w:rsid w:val="00441FE8"/>
    <w:rsid w:val="00467DE6"/>
    <w:rsid w:val="0049341C"/>
    <w:rsid w:val="004971BC"/>
    <w:rsid w:val="004A5062"/>
    <w:rsid w:val="004C237D"/>
    <w:rsid w:val="004C2C71"/>
    <w:rsid w:val="004C7037"/>
    <w:rsid w:val="004C7A9D"/>
    <w:rsid w:val="004D57FF"/>
    <w:rsid w:val="00501A8B"/>
    <w:rsid w:val="005203A8"/>
    <w:rsid w:val="00523FC3"/>
    <w:rsid w:val="005325BE"/>
    <w:rsid w:val="00535145"/>
    <w:rsid w:val="00553989"/>
    <w:rsid w:val="0059087D"/>
    <w:rsid w:val="005A0FA1"/>
    <w:rsid w:val="005A504F"/>
    <w:rsid w:val="005A7918"/>
    <w:rsid w:val="005B4BEC"/>
    <w:rsid w:val="005C5A31"/>
    <w:rsid w:val="005F25C0"/>
    <w:rsid w:val="006022B3"/>
    <w:rsid w:val="0061226E"/>
    <w:rsid w:val="0061402F"/>
    <w:rsid w:val="006242BD"/>
    <w:rsid w:val="00650912"/>
    <w:rsid w:val="00651BBA"/>
    <w:rsid w:val="0066045A"/>
    <w:rsid w:val="00662198"/>
    <w:rsid w:val="006674C8"/>
    <w:rsid w:val="0068768E"/>
    <w:rsid w:val="00697057"/>
    <w:rsid w:val="006A2CA2"/>
    <w:rsid w:val="006C5D09"/>
    <w:rsid w:val="006E0234"/>
    <w:rsid w:val="006E0380"/>
    <w:rsid w:val="007124B7"/>
    <w:rsid w:val="00715AAA"/>
    <w:rsid w:val="00715B7A"/>
    <w:rsid w:val="007367B1"/>
    <w:rsid w:val="00742BBC"/>
    <w:rsid w:val="00764807"/>
    <w:rsid w:val="0077111D"/>
    <w:rsid w:val="00775112"/>
    <w:rsid w:val="00793B43"/>
    <w:rsid w:val="00795973"/>
    <w:rsid w:val="00796850"/>
    <w:rsid w:val="00796C92"/>
    <w:rsid w:val="007A0BA8"/>
    <w:rsid w:val="007A6F1C"/>
    <w:rsid w:val="007A7CD3"/>
    <w:rsid w:val="007B0133"/>
    <w:rsid w:val="007C38AF"/>
    <w:rsid w:val="007C5BEE"/>
    <w:rsid w:val="007D4B4E"/>
    <w:rsid w:val="007D7104"/>
    <w:rsid w:val="007E3463"/>
    <w:rsid w:val="007F267E"/>
    <w:rsid w:val="0080643A"/>
    <w:rsid w:val="008345CB"/>
    <w:rsid w:val="008719B1"/>
    <w:rsid w:val="00877ACD"/>
    <w:rsid w:val="00880C45"/>
    <w:rsid w:val="00891C04"/>
    <w:rsid w:val="008A0B2B"/>
    <w:rsid w:val="008B3D33"/>
    <w:rsid w:val="008C211E"/>
    <w:rsid w:val="008C60FA"/>
    <w:rsid w:val="008D3588"/>
    <w:rsid w:val="00906358"/>
    <w:rsid w:val="00923467"/>
    <w:rsid w:val="009236D6"/>
    <w:rsid w:val="009270F5"/>
    <w:rsid w:val="00933701"/>
    <w:rsid w:val="00936474"/>
    <w:rsid w:val="00936ABE"/>
    <w:rsid w:val="00940424"/>
    <w:rsid w:val="0094268D"/>
    <w:rsid w:val="00950D7A"/>
    <w:rsid w:val="0095526C"/>
    <w:rsid w:val="009619D2"/>
    <w:rsid w:val="00964214"/>
    <w:rsid w:val="00964D5F"/>
    <w:rsid w:val="00983388"/>
    <w:rsid w:val="009925E6"/>
    <w:rsid w:val="009A3D81"/>
    <w:rsid w:val="009A5C52"/>
    <w:rsid w:val="009D1209"/>
    <w:rsid w:val="009D5913"/>
    <w:rsid w:val="009F2280"/>
    <w:rsid w:val="00A02F59"/>
    <w:rsid w:val="00A04C03"/>
    <w:rsid w:val="00A1325E"/>
    <w:rsid w:val="00A267E7"/>
    <w:rsid w:val="00A30CB8"/>
    <w:rsid w:val="00A40445"/>
    <w:rsid w:val="00A44DD8"/>
    <w:rsid w:val="00A52A28"/>
    <w:rsid w:val="00A61673"/>
    <w:rsid w:val="00A62B9E"/>
    <w:rsid w:val="00A64947"/>
    <w:rsid w:val="00A663FF"/>
    <w:rsid w:val="00A84DC0"/>
    <w:rsid w:val="00A86964"/>
    <w:rsid w:val="00A92AA0"/>
    <w:rsid w:val="00A93741"/>
    <w:rsid w:val="00AB62C8"/>
    <w:rsid w:val="00AC04CD"/>
    <w:rsid w:val="00AC060B"/>
    <w:rsid w:val="00AC3E5E"/>
    <w:rsid w:val="00AD4FDE"/>
    <w:rsid w:val="00AE03F0"/>
    <w:rsid w:val="00AE42C9"/>
    <w:rsid w:val="00AE556D"/>
    <w:rsid w:val="00AE79DD"/>
    <w:rsid w:val="00AF1E52"/>
    <w:rsid w:val="00B0508E"/>
    <w:rsid w:val="00B0702E"/>
    <w:rsid w:val="00B113EB"/>
    <w:rsid w:val="00B1508F"/>
    <w:rsid w:val="00B15817"/>
    <w:rsid w:val="00B167B1"/>
    <w:rsid w:val="00B32157"/>
    <w:rsid w:val="00B33626"/>
    <w:rsid w:val="00B3536D"/>
    <w:rsid w:val="00B41186"/>
    <w:rsid w:val="00B53C54"/>
    <w:rsid w:val="00B55F64"/>
    <w:rsid w:val="00B57CDF"/>
    <w:rsid w:val="00B6147C"/>
    <w:rsid w:val="00BA571A"/>
    <w:rsid w:val="00BC247E"/>
    <w:rsid w:val="00BC40CC"/>
    <w:rsid w:val="00BD29FA"/>
    <w:rsid w:val="00BD2DFF"/>
    <w:rsid w:val="00BD59DA"/>
    <w:rsid w:val="00BE3E06"/>
    <w:rsid w:val="00BF21E8"/>
    <w:rsid w:val="00BF6D73"/>
    <w:rsid w:val="00C05E35"/>
    <w:rsid w:val="00C109D3"/>
    <w:rsid w:val="00C20160"/>
    <w:rsid w:val="00C235D9"/>
    <w:rsid w:val="00C42D9F"/>
    <w:rsid w:val="00C6291A"/>
    <w:rsid w:val="00C65987"/>
    <w:rsid w:val="00C74E7F"/>
    <w:rsid w:val="00C75951"/>
    <w:rsid w:val="00C95B2A"/>
    <w:rsid w:val="00CB1F0D"/>
    <w:rsid w:val="00CD55E5"/>
    <w:rsid w:val="00D04DB6"/>
    <w:rsid w:val="00D25D5C"/>
    <w:rsid w:val="00D43258"/>
    <w:rsid w:val="00D43932"/>
    <w:rsid w:val="00D5461F"/>
    <w:rsid w:val="00D6016C"/>
    <w:rsid w:val="00D60791"/>
    <w:rsid w:val="00D63CD8"/>
    <w:rsid w:val="00D72836"/>
    <w:rsid w:val="00D72F6F"/>
    <w:rsid w:val="00D909F2"/>
    <w:rsid w:val="00D90C5D"/>
    <w:rsid w:val="00DA72AD"/>
    <w:rsid w:val="00DB1E47"/>
    <w:rsid w:val="00DB7645"/>
    <w:rsid w:val="00DD651F"/>
    <w:rsid w:val="00DE4D88"/>
    <w:rsid w:val="00DF24B1"/>
    <w:rsid w:val="00DF5860"/>
    <w:rsid w:val="00E00936"/>
    <w:rsid w:val="00E14178"/>
    <w:rsid w:val="00E17C94"/>
    <w:rsid w:val="00E575A7"/>
    <w:rsid w:val="00E67615"/>
    <w:rsid w:val="00E67666"/>
    <w:rsid w:val="00E70B91"/>
    <w:rsid w:val="00E75E53"/>
    <w:rsid w:val="00E937AB"/>
    <w:rsid w:val="00F103DE"/>
    <w:rsid w:val="00F20314"/>
    <w:rsid w:val="00F21A7D"/>
    <w:rsid w:val="00F3520A"/>
    <w:rsid w:val="00F40A30"/>
    <w:rsid w:val="00F52629"/>
    <w:rsid w:val="00F551FE"/>
    <w:rsid w:val="00F62AEB"/>
    <w:rsid w:val="00F65872"/>
    <w:rsid w:val="00F66ADA"/>
    <w:rsid w:val="00F86BC1"/>
    <w:rsid w:val="00FB156D"/>
    <w:rsid w:val="00FB5A44"/>
    <w:rsid w:val="00FC1E0B"/>
    <w:rsid w:val="00FD51B2"/>
    <w:rsid w:val="00FD5EA2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2AA0"/>
    <w:pPr>
      <w:overflowPunct w:val="0"/>
      <w:autoSpaceDE w:val="0"/>
      <w:autoSpaceDN w:val="0"/>
      <w:adjustRightInd w:val="0"/>
      <w:textAlignment w:val="baseline"/>
    </w:pPr>
    <w:rPr>
      <w:rFonts w:ascii="Frutiger 55 Roman" w:hAnsi="Frutiger 55 Roman"/>
      <w:spacing w:val="4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92A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92AA0"/>
    <w:pPr>
      <w:tabs>
        <w:tab w:val="center" w:pos="4536"/>
        <w:tab w:val="right" w:pos="9072"/>
      </w:tabs>
    </w:pPr>
  </w:style>
  <w:style w:type="paragraph" w:customStyle="1" w:styleId="Betreffzeile">
    <w:name w:val="Betreffzeile"/>
    <w:basedOn w:val="Standard"/>
    <w:next w:val="Textkrper"/>
    <w:rsid w:val="00A92AA0"/>
    <w:pPr>
      <w:framePr w:wrap="notBeside" w:vAnchor="page" w:hAnchor="text" w:y="6482"/>
      <w:widowControl w:val="0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lang w:val="de-DE"/>
    </w:rPr>
  </w:style>
  <w:style w:type="paragraph" w:customStyle="1" w:styleId="Briefkopfadresse">
    <w:name w:val="Briefkopfadresse"/>
    <w:basedOn w:val="Standard"/>
    <w:rsid w:val="00A92AA0"/>
    <w:pPr>
      <w:framePr w:wrap="notBeside" w:vAnchor="page" w:hAnchor="text" w:y="3369"/>
      <w:widowControl w:val="0"/>
      <w:spacing w:line="240" w:lineRule="atLeast"/>
      <w:jc w:val="both"/>
    </w:pPr>
    <w:rPr>
      <w:rFonts w:ascii="Garamond" w:hAnsi="Garamond"/>
      <w:kern w:val="18"/>
      <w:lang w:val="de-DE"/>
    </w:rPr>
  </w:style>
  <w:style w:type="paragraph" w:styleId="Textkrper">
    <w:name w:val="Body Text"/>
    <w:basedOn w:val="Standard"/>
    <w:semiHidden/>
    <w:rsid w:val="00A92AA0"/>
    <w:pPr>
      <w:spacing w:after="120"/>
    </w:pPr>
  </w:style>
  <w:style w:type="character" w:styleId="Seitenzahl">
    <w:name w:val="page number"/>
    <w:basedOn w:val="Absatz-Standardschriftart"/>
    <w:semiHidden/>
    <w:rsid w:val="00A92AA0"/>
  </w:style>
  <w:style w:type="paragraph" w:styleId="Umschlagabsenderadresse">
    <w:name w:val="envelope return"/>
    <w:basedOn w:val="Standard"/>
    <w:semiHidden/>
    <w:rsid w:val="00A92AA0"/>
    <w:rPr>
      <w:lang w:val="de-DE"/>
    </w:rPr>
  </w:style>
  <w:style w:type="character" w:styleId="Hyperlink">
    <w:name w:val="Hyperlink"/>
    <w:basedOn w:val="Absatz-Standardschriftart"/>
    <w:uiPriority w:val="99"/>
    <w:rsid w:val="00A92AA0"/>
    <w:rPr>
      <w:color w:val="0000FF"/>
      <w:u w:val="single"/>
    </w:rPr>
  </w:style>
  <w:style w:type="paragraph" w:customStyle="1" w:styleId="TextBlocksatz">
    <w:name w:val="Text_Blocksatz"/>
    <w:basedOn w:val="Standard"/>
    <w:rsid w:val="00A92AA0"/>
    <w:pPr>
      <w:spacing w:line="320" w:lineRule="atLeast"/>
      <w:jc w:val="both"/>
    </w:pPr>
  </w:style>
  <w:style w:type="paragraph" w:customStyle="1" w:styleId="BriefBetreff">
    <w:name w:val="Brief_Betreff"/>
    <w:basedOn w:val="Standard"/>
    <w:next w:val="TextBlocksatz"/>
    <w:rsid w:val="00A92AA0"/>
    <w:pPr>
      <w:spacing w:line="320" w:lineRule="atLeast"/>
    </w:pPr>
  </w:style>
  <w:style w:type="character" w:styleId="BesuchterHyperlink">
    <w:name w:val="FollowedHyperlink"/>
    <w:basedOn w:val="Absatz-Standardschriftart"/>
    <w:semiHidden/>
    <w:rsid w:val="00A92AA0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A30CB8"/>
    <w:rPr>
      <w:rFonts w:ascii="Frutiger 55 Roman" w:hAnsi="Frutiger 55 Roman"/>
      <w:spacing w:val="4"/>
      <w:sz w:val="22"/>
      <w:lang w:eastAsia="de-DE"/>
    </w:rPr>
  </w:style>
  <w:style w:type="paragraph" w:customStyle="1" w:styleId="CIAufzhlungszeichen">
    <w:name w:val="CIAufzählungszeichen"/>
    <w:basedOn w:val="Standard"/>
    <w:qFormat/>
    <w:rsid w:val="00B167B1"/>
    <w:pPr>
      <w:numPr>
        <w:numId w:val="1"/>
      </w:numPr>
      <w:overflowPunct/>
      <w:autoSpaceDE/>
      <w:autoSpaceDN/>
      <w:adjustRightInd/>
      <w:spacing w:line="320" w:lineRule="atLeast"/>
      <w:textAlignment w:val="auto"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B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B74"/>
    <w:rPr>
      <w:rFonts w:ascii="Tahoma" w:hAnsi="Tahoma" w:cs="Tahoma"/>
      <w:spacing w:val="4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3B74"/>
    <w:rPr>
      <w:color w:val="808080"/>
    </w:rPr>
  </w:style>
  <w:style w:type="paragraph" w:styleId="Listenabsatz">
    <w:name w:val="List Paragraph"/>
    <w:basedOn w:val="Standard"/>
    <w:uiPriority w:val="34"/>
    <w:qFormat/>
    <w:rsid w:val="00880C4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FC1E0B"/>
    <w:pPr>
      <w:overflowPunct/>
      <w:autoSpaceDE/>
      <w:autoSpaceDN/>
      <w:adjustRightInd/>
      <w:spacing w:line="32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FC1E0B"/>
    <w:rPr>
      <w:rFonts w:ascii="Courier New" w:hAnsi="Courier New" w:cs="Courier New"/>
      <w:spacing w:val="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zug.ch/de/portrait/partnerstadt/kalesi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ANA\Vorlagen\Standardvorlagen%20AD\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5C35-3D02-49FF-A63A-7CBDDF21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2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Zug</Company>
  <LinksUpToDate>false</LinksUpToDate>
  <CharactersWithSpaces>2619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http://www.stadtzug.ch/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Betreff</dc:subject>
  <dc:creator>Arthur Cantieni</dc:creator>
  <cp:keywords/>
  <dc:description>Betreff</dc:description>
  <cp:lastModifiedBy>Arthur Cantieni</cp:lastModifiedBy>
  <cp:revision>10</cp:revision>
  <cp:lastPrinted>2013-04-12T08:42:00Z</cp:lastPrinted>
  <dcterms:created xsi:type="dcterms:W3CDTF">2013-04-08T14:20:00Z</dcterms:created>
  <dcterms:modified xsi:type="dcterms:W3CDTF">2013-04-12T08:46:00Z</dcterms:modified>
  <cp:category>Brief</cp:category>
</cp:coreProperties>
</file>